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F7E5" w14:textId="77777777" w:rsidR="007A3C0D" w:rsidRDefault="007A3C0D">
      <w:pPr>
        <w:jc w:val="both"/>
        <w:rPr>
          <w:b/>
          <w:bCs/>
        </w:rPr>
      </w:pPr>
    </w:p>
    <w:p w14:paraId="51E2196E" w14:textId="77777777" w:rsidR="007A3C0D" w:rsidRDefault="007A3C0D">
      <w:pPr>
        <w:jc w:val="both"/>
        <w:rPr>
          <w:b/>
          <w:bCs/>
        </w:rPr>
      </w:pPr>
    </w:p>
    <w:p w14:paraId="69F679EF" w14:textId="77777777" w:rsidR="007A3C0D" w:rsidRDefault="007A3C0D">
      <w:pPr>
        <w:jc w:val="both"/>
        <w:rPr>
          <w:i/>
          <w:iCs/>
        </w:rPr>
      </w:pPr>
    </w:p>
    <w:p w14:paraId="115BC55C" w14:textId="77777777" w:rsidR="00DA704C" w:rsidRDefault="00DA704C" w:rsidP="00FF626A">
      <w:pPr>
        <w:jc w:val="both"/>
        <w:rPr>
          <w:i/>
          <w:iCs/>
        </w:rPr>
      </w:pPr>
    </w:p>
    <w:p w14:paraId="540FB8FF" w14:textId="325C3C99" w:rsidR="00FF626A" w:rsidRDefault="00FD40FD" w:rsidP="00FF626A">
      <w:pPr>
        <w:jc w:val="both"/>
        <w:rPr>
          <w:i/>
          <w:iCs/>
        </w:rPr>
      </w:pPr>
      <w:r>
        <w:rPr>
          <w:i/>
          <w:iCs/>
        </w:rPr>
        <w:t xml:space="preserve">Comunicato stampa n. </w:t>
      </w:r>
      <w:r w:rsidR="006E7C2A">
        <w:rPr>
          <w:i/>
          <w:iCs/>
        </w:rPr>
        <w:t>2</w:t>
      </w:r>
      <w:r w:rsidR="00040C26">
        <w:rPr>
          <w:i/>
          <w:iCs/>
        </w:rPr>
        <w:t>7</w:t>
      </w:r>
      <w:r>
        <w:rPr>
          <w:i/>
          <w:iCs/>
        </w:rPr>
        <w:t>/23</w:t>
      </w:r>
    </w:p>
    <w:p w14:paraId="73C8672A" w14:textId="77777777" w:rsidR="00FF626A" w:rsidRPr="00FF626A" w:rsidRDefault="00FF626A" w:rsidP="00FF626A">
      <w:pPr>
        <w:jc w:val="both"/>
        <w:rPr>
          <w:i/>
          <w:iCs/>
          <w:sz w:val="10"/>
          <w:szCs w:val="10"/>
        </w:rPr>
      </w:pPr>
    </w:p>
    <w:p w14:paraId="43D3D05D" w14:textId="77777777" w:rsidR="00DA704C" w:rsidRDefault="00DA704C" w:rsidP="00DA704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Droni e robot semoventi: macchine agricole “in movimento” </w:t>
      </w:r>
    </w:p>
    <w:p w14:paraId="06E7043A" w14:textId="77777777" w:rsidR="00DA704C" w:rsidRDefault="00DA704C" w:rsidP="00DA704C">
      <w:pPr>
        <w:jc w:val="both"/>
        <w:rPr>
          <w:rFonts w:cs="Times New Roman"/>
          <w:b/>
          <w:color w:val="auto"/>
          <w:sz w:val="28"/>
          <w:szCs w:val="28"/>
        </w:rPr>
      </w:pPr>
    </w:p>
    <w:p w14:paraId="2FED5488" w14:textId="77777777" w:rsidR="00DA704C" w:rsidRDefault="00DA704C" w:rsidP="00DA704C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Mezzi meccanici autonomi assolvono in campo agricolo funzioni sempre più complesse, spostandosi e intervenendo sulle coltivazioni in modo indipendente. Prototipi sperimentali e tecnologie già in produzione in mostra in questi giorni alla fiera di Bari nell’ambito di </w:t>
      </w:r>
      <w:proofErr w:type="spellStart"/>
      <w:r>
        <w:rPr>
          <w:rFonts w:cs="Times New Roman"/>
          <w:b/>
          <w:i/>
        </w:rPr>
        <w:t>Agrilevante</w:t>
      </w:r>
      <w:proofErr w:type="spellEnd"/>
      <w:r>
        <w:rPr>
          <w:rFonts w:cs="Times New Roman"/>
          <w:b/>
          <w:i/>
        </w:rPr>
        <w:t>.</w:t>
      </w:r>
    </w:p>
    <w:p w14:paraId="597FA87E" w14:textId="77777777" w:rsidR="00DA704C" w:rsidRDefault="00DA704C" w:rsidP="00DA704C">
      <w:pPr>
        <w:jc w:val="both"/>
        <w:rPr>
          <w:rFonts w:cs="Times New Roman"/>
          <w:b/>
          <w:i/>
        </w:rPr>
      </w:pPr>
    </w:p>
    <w:p w14:paraId="3ED0A997" w14:textId="58342F70" w:rsidR="00DA704C" w:rsidRDefault="00DA704C" w:rsidP="00DA704C">
      <w:pPr>
        <w:jc w:val="both"/>
        <w:rPr>
          <w:rFonts w:cs="Times New Roman"/>
        </w:rPr>
      </w:pPr>
      <w:r>
        <w:rPr>
          <w:rFonts w:cs="Times New Roman"/>
        </w:rPr>
        <w:t xml:space="preserve">Droni, robot, macchine ad alta automazione, intelligenza artificiale. </w:t>
      </w:r>
      <w:r>
        <w:rPr>
          <w:rFonts w:cs="Times New Roman"/>
        </w:rPr>
        <w:t>È</w:t>
      </w:r>
      <w:r>
        <w:rPr>
          <w:rFonts w:cs="Times New Roman"/>
        </w:rPr>
        <w:t xml:space="preserve"> questa la nuova frontiera dell’agricoltura che viene presentata ad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, la rassegna specializzata nelle tecnologie per le colture del mediterraneo in svolgimento nel quartiere fieristico di Bari. L’industria del settore lavora a stretto contatto con le Università e i centri di ricerca per sviluppare, e poi mettere in produzione, mezzi meccanici di nuova generazione destinati a sostituire quelli tradizionali. La robotica per l’agricoltura è più sofisticata rispetto a quella sviluppata per gli impianti industriali – spiegano gli esperti di FederUnacoma, la federazione dei costruttori che è organizzatore della rassegna – perché operano in un ambiente che non è protetto e prevedibile come una fabbrica, ma che cambia continuamente in relazione alle condizioni meteorologiche, al vento, all’umidità, alle variabili legate alle stagioni e alla luce nelle diverse ore del giorno, oltre che al modo in cui si presentano piante, foglie e frutti nelle varie fasi vegetative. I robot agricoli debbono dunque avere una sensibilità estrema, in tutto simile a quella di un esperto agricoltore. A queste raffinate tecnologie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 dedica una sezione della fiera, all’interno del Padiglione Nuovo, e un’area all’aperto dove si possono vedere in azione macchine agricole “del futuro” come i droni per i trattamenti al vigneto, o i robot per il controllo dello stato di salute del frutteto. L’agricoltura digitale, del resto, è stata protagonista anche nel programma di convegni che ha caratterizzato la giornata odierna: l’incontro sul tema “I vantaggi dell’agricoltura 4.0 per le aziende e per i consumatori finali: dalla razionalizzazione delle risorse alla tracciabilità </w:t>
      </w:r>
      <w:proofErr w:type="spellStart"/>
      <w:r>
        <w:rPr>
          <w:rFonts w:cs="Times New Roman"/>
        </w:rPr>
        <w:t>ent</w:t>
      </w:r>
      <w:proofErr w:type="spellEnd"/>
      <w:r>
        <w:rPr>
          <w:rFonts w:cs="Times New Roman"/>
        </w:rPr>
        <w:t>-to-end”, organizzato da Nazione Futura, il convegno su “Agricoltura 5.0 salva clima e raccolti”, promosso da Coldiretti Puglia; e l’incontro su “Droni, robotica ed intelligenza artificiale in agricoltura”, promosso dall’Università della Basilicata e da FederUnacoma, pensato per informare anche il pubblico dei giovani, che si accostano all’agricoltura e che nei prossimi anni dovranno gestire tecnologie, come quelle digitali, sempre più impegnative.</w:t>
      </w:r>
    </w:p>
    <w:p w14:paraId="74046B99" w14:textId="77777777" w:rsidR="00FF626A" w:rsidRPr="0098166A" w:rsidRDefault="00FF626A" w:rsidP="00FF626A">
      <w:pPr>
        <w:rPr>
          <w:rFonts w:cs="Times New Roman"/>
        </w:rPr>
      </w:pPr>
    </w:p>
    <w:p w14:paraId="157C861E" w14:textId="6B144A0C" w:rsidR="007A3C0D" w:rsidRPr="0035024F" w:rsidRDefault="00FF6484" w:rsidP="003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333333"/>
        </w:rPr>
      </w:pPr>
      <w:r w:rsidRPr="00FF6484">
        <w:rPr>
          <w:rFonts w:eastAsia="Times New Roman" w:cs="Times New Roman"/>
          <w:b/>
          <w:bCs/>
          <w:color w:val="222222"/>
        </w:rPr>
        <w:t xml:space="preserve">Bari, </w:t>
      </w:r>
      <w:r w:rsidR="00DA704C">
        <w:rPr>
          <w:rFonts w:eastAsia="Times New Roman" w:cs="Times New Roman"/>
          <w:b/>
          <w:bCs/>
          <w:color w:val="222222"/>
        </w:rPr>
        <w:t>7</w:t>
      </w:r>
      <w:r w:rsidRPr="00FF6484">
        <w:rPr>
          <w:rFonts w:eastAsia="Times New Roman" w:cs="Times New Roman"/>
          <w:b/>
          <w:bCs/>
          <w:color w:val="222222"/>
        </w:rPr>
        <w:t xml:space="preserve"> ottobre 2023</w:t>
      </w:r>
    </w:p>
    <w:sectPr w:rsidR="007A3C0D" w:rsidRPr="0035024F" w:rsidSect="006127E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BE7A" w14:textId="77777777" w:rsidR="00E91977" w:rsidRDefault="00E91977">
      <w:r>
        <w:separator/>
      </w:r>
    </w:p>
  </w:endnote>
  <w:endnote w:type="continuationSeparator" w:id="0">
    <w:p w14:paraId="1EA2D182" w14:textId="77777777" w:rsidR="00E91977" w:rsidRDefault="00E9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5899" w14:textId="77777777" w:rsidR="007A3C0D" w:rsidRDefault="006127EC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4F6D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57CE" w14:textId="77777777" w:rsidR="007A3C0D" w:rsidRDefault="006127EC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1068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3672" w14:textId="77777777" w:rsidR="00E91977" w:rsidRDefault="00E91977">
      <w:r>
        <w:separator/>
      </w:r>
    </w:p>
  </w:footnote>
  <w:footnote w:type="continuationSeparator" w:id="0">
    <w:p w14:paraId="5B55E006" w14:textId="77777777" w:rsidR="00E91977" w:rsidRDefault="00E9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01BF" w14:textId="5D10B059" w:rsidR="007A3C0D" w:rsidRDefault="00725B1D">
    <w:pPr>
      <w:pStyle w:val="Intestazioneepidipagina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1F2FFC2B" wp14:editId="658291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28460381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C202B4" id="Rettangolo con angoli arrotondati 2" o:spid="_x0000_s1026" style="position:absolute;margin-left:0;margin-top:0;width:595pt;height:842pt;z-index:-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7782" w14:textId="5596DFD6" w:rsidR="007A3C0D" w:rsidRDefault="00725B1D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0EE9B0F3" wp14:editId="12D377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103933882" name="Rettangolo con angoli arrotondat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D962A0" id="Rettangolo con angoli arrotondati 1" o:spid="_x0000_s1026" style="position:absolute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FD40FD">
      <w:rPr>
        <w:noProof/>
      </w:rPr>
      <w:drawing>
        <wp:anchor distT="152400" distB="152400" distL="152400" distR="152400" simplePos="0" relativeHeight="251658752" behindDoc="1" locked="0" layoutInCell="1" allowOverlap="1" wp14:anchorId="36361E03" wp14:editId="552A3AB8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0D"/>
    <w:rsid w:val="00024E16"/>
    <w:rsid w:val="00036998"/>
    <w:rsid w:val="00040C26"/>
    <w:rsid w:val="000948F2"/>
    <w:rsid w:val="0010497B"/>
    <w:rsid w:val="00106890"/>
    <w:rsid w:val="00120040"/>
    <w:rsid w:val="00141052"/>
    <w:rsid w:val="001C42A2"/>
    <w:rsid w:val="00215B9D"/>
    <w:rsid w:val="00231BEF"/>
    <w:rsid w:val="00235ED2"/>
    <w:rsid w:val="00244E1E"/>
    <w:rsid w:val="0027450B"/>
    <w:rsid w:val="00283E5B"/>
    <w:rsid w:val="002A79A3"/>
    <w:rsid w:val="003151F4"/>
    <w:rsid w:val="0033183E"/>
    <w:rsid w:val="0035024F"/>
    <w:rsid w:val="003620E0"/>
    <w:rsid w:val="003D5FF9"/>
    <w:rsid w:val="00406631"/>
    <w:rsid w:val="00461953"/>
    <w:rsid w:val="004B3656"/>
    <w:rsid w:val="004D7A6C"/>
    <w:rsid w:val="004F6D3F"/>
    <w:rsid w:val="00523121"/>
    <w:rsid w:val="00541F94"/>
    <w:rsid w:val="005C5C20"/>
    <w:rsid w:val="006127EC"/>
    <w:rsid w:val="00637539"/>
    <w:rsid w:val="006523F7"/>
    <w:rsid w:val="00690F55"/>
    <w:rsid w:val="006A168C"/>
    <w:rsid w:val="006A444E"/>
    <w:rsid w:val="006E7C2A"/>
    <w:rsid w:val="006F73F2"/>
    <w:rsid w:val="00725B1D"/>
    <w:rsid w:val="00750082"/>
    <w:rsid w:val="00791C32"/>
    <w:rsid w:val="007A3C0D"/>
    <w:rsid w:val="007F4B9F"/>
    <w:rsid w:val="00835215"/>
    <w:rsid w:val="008A738E"/>
    <w:rsid w:val="00907B06"/>
    <w:rsid w:val="009127D5"/>
    <w:rsid w:val="00956871"/>
    <w:rsid w:val="009A1BB5"/>
    <w:rsid w:val="009D3011"/>
    <w:rsid w:val="00A41730"/>
    <w:rsid w:val="00A66348"/>
    <w:rsid w:val="00A80FF9"/>
    <w:rsid w:val="00BA3C07"/>
    <w:rsid w:val="00BE63E9"/>
    <w:rsid w:val="00C40720"/>
    <w:rsid w:val="00CA61D3"/>
    <w:rsid w:val="00D175F3"/>
    <w:rsid w:val="00D23264"/>
    <w:rsid w:val="00D819EF"/>
    <w:rsid w:val="00DA704C"/>
    <w:rsid w:val="00E13E8E"/>
    <w:rsid w:val="00E91977"/>
    <w:rsid w:val="00E96AA0"/>
    <w:rsid w:val="00EE0711"/>
    <w:rsid w:val="00F41568"/>
    <w:rsid w:val="00F74E2E"/>
    <w:rsid w:val="00F82247"/>
    <w:rsid w:val="00FD40FD"/>
    <w:rsid w:val="00FF626A"/>
    <w:rsid w:val="00FF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D445F"/>
  <w15:docId w15:val="{3CFEEC10-0814-43D4-9B0E-88D60BC2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7EC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27EC"/>
    <w:rPr>
      <w:u w:val="single"/>
    </w:rPr>
  </w:style>
  <w:style w:type="table" w:customStyle="1" w:styleId="TableNormal">
    <w:name w:val="Table Normal"/>
    <w:rsid w:val="0061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127E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6127E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90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F5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5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Mondo Macchina</cp:lastModifiedBy>
  <cp:revision>2</cp:revision>
  <cp:lastPrinted>2023-10-06T06:57:00Z</cp:lastPrinted>
  <dcterms:created xsi:type="dcterms:W3CDTF">2023-10-07T14:03:00Z</dcterms:created>
  <dcterms:modified xsi:type="dcterms:W3CDTF">2023-10-07T14:03:00Z</dcterms:modified>
</cp:coreProperties>
</file>